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BEB" w:rsidRPr="00663758" w:rsidRDefault="00446BEB" w:rsidP="0044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4287" w:type="dxa"/>
        <w:tblInd w:w="-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6"/>
        <w:gridCol w:w="237"/>
        <w:gridCol w:w="237"/>
        <w:gridCol w:w="2301"/>
        <w:gridCol w:w="4619"/>
        <w:gridCol w:w="3367"/>
      </w:tblGrid>
      <w:tr w:rsidR="00DA1656" w:rsidRPr="00F63B8D" w:rsidTr="00BE59DA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 in modalità Blended “Testi per imparare a pensare” (Antologia)</w:t>
            </w:r>
          </w:p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 e Arte</w:t>
            </w:r>
          </w:p>
          <w:p w:rsidR="00446BEB" w:rsidRPr="00F63B8D" w:rsidRDefault="00446BEB" w:rsidP="006F0DB1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Seconde Scuola Secondaria di Primo grado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6F0DB1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446BEB" w:rsidRPr="00F63B8D" w:rsidRDefault="00446BE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446BEB" w:rsidRPr="00F63B8D" w:rsidRDefault="00446BE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DA1656" w:rsidRPr="00F63B8D" w:rsidRDefault="00446BE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</w:t>
            </w:r>
            <w:r w:rsidR="00DA1656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differenti scopi comunicativi.</w:t>
            </w:r>
          </w:p>
          <w:p w:rsidR="00DA1656" w:rsidRPr="00F63B8D" w:rsidRDefault="00DA1656" w:rsidP="00DA16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  <w:p w:rsidR="00446BEB" w:rsidRPr="00F63B8D" w:rsidRDefault="00446BEB" w:rsidP="00DA16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6F0DB1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446BEB" w:rsidRPr="00F63B8D" w:rsidRDefault="00446BEB" w:rsidP="00485FB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DA1656" w:rsidRPr="00F63B8D" w:rsidTr="00BE59DA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85FB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il comico e l’umoristico; il racconto horror e di paura; la fantascienza; il giallo; il testo espressivo e l’autobiografia.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DAD e BLENDED secondo modelli di didattica interattiva.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</w:t>
            </w:r>
            <w:r w:rsidR="00B10697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formula</w:t>
            </w:r>
            <w:r w:rsidR="00B10697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re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giudizi su problemi riguardanti vari ambiti culturali e sociali. 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A1656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C11A8" w:rsidRDefault="00446BEB" w:rsidP="00BE59D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912238" w:rsidRDefault="00912238" w:rsidP="00BE59D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912238" w:rsidRDefault="00912238" w:rsidP="00BE59D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912238" w:rsidRPr="00F63B8D" w:rsidRDefault="00912238" w:rsidP="00BE59DA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6F0DB1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Ascoltare, leggere e comprendere testi narrativi, individuando contenuto, messaggio</w:t>
            </w:r>
          </w:p>
          <w:p w:rsidR="00446BEB" w:rsidRPr="00F63B8D" w:rsidRDefault="00446BEB" w:rsidP="006F0DB1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valutazioni e opinioni</w:t>
            </w:r>
          </w:p>
          <w:p w:rsidR="00446BEB" w:rsidRPr="00F63B8D" w:rsidRDefault="00446BEB" w:rsidP="00446BEB">
            <w:pPr>
              <w:spacing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Esporre oralmente il contenuto con ordine logico, interpretare il testo</w:t>
            </w:r>
          </w:p>
          <w:p w:rsidR="00485FBD" w:rsidRPr="00F63B8D" w:rsidRDefault="00485FBD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Intervenire in una discussione</w:t>
            </w:r>
          </w:p>
          <w:p w:rsidR="00485FBD" w:rsidRPr="00F63B8D" w:rsidRDefault="00485FBD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per iscritto pensieri, sentimenti, esperienze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85FBD" w:rsidP="00BE59DA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485FBD" w:rsidRPr="00F63B8D" w:rsidRDefault="00485FBD" w:rsidP="00485FBD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 Lavoro individuale e di gruppo in presenza, in DAD e in blended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Cooperative learning e peer education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Classi aperte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Conversazioni guidate, partecipate e non</w:t>
            </w:r>
          </w:p>
          <w:p w:rsidR="007462CF" w:rsidRPr="00F63B8D" w:rsidRDefault="007462CF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Lezioni frontali e/o interattive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Spiegazioni in presenza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Approfondimento, recupero e potenziamento in DAD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Video lezioni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Restituzione degli elaborati corretti tramite i diversi canali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C02C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You-Tube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bookmarkStart w:id="0" w:name="_GoBack"/>
            <w:bookmarkEnd w:id="0"/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446BEB" w:rsidRPr="00F63B8D" w:rsidRDefault="00446BEB" w:rsidP="00446BEB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Organizzare un’intervista</w:t>
            </w:r>
          </w:p>
          <w:p w:rsidR="00446BEB" w:rsidRPr="00F63B8D" w:rsidRDefault="00446BEB" w:rsidP="00446BEB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</w:t>
            </w:r>
          </w:p>
          <w:p w:rsidR="00446BEB" w:rsidRPr="00F63B8D" w:rsidRDefault="00446BEB" w:rsidP="00446BEB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446BEB" w:rsidRPr="00F63B8D" w:rsidRDefault="00446BEB" w:rsidP="00446BEB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446BEB" w:rsidRPr="00F63B8D" w:rsidRDefault="004C02CB" w:rsidP="00446BEB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Durante la modalità’ in DAD, </w:t>
            </w:r>
            <w:r w:rsidR="00446BEB"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si preferiranno lavori di ricerca ed approfondimento su appositi argomenti e tematiche assegnate.</w:t>
            </w:r>
          </w:p>
        </w:tc>
      </w:tr>
      <w:tr w:rsidR="00446BEB" w:rsidRPr="00F63B8D" w:rsidTr="00BE59DA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85FB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446BEB" w:rsidRPr="00F63B8D" w:rsidRDefault="00446BEB" w:rsidP="004C02C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446BEB" w:rsidRPr="00F63B8D" w:rsidTr="00BE59DA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</w:t>
            </w:r>
            <w:r w:rsidR="00485FBD"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pensativi e Compensativi per DSA e BES</w:t>
            </w:r>
          </w:p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per la DAD fornito dagli editori scolastici e online</w:t>
            </w:r>
          </w:p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  <w:p w:rsidR="004C02CB" w:rsidRPr="00F63B8D" w:rsidRDefault="004C02C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215"/>
        </w:trPr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</w:tbl>
    <w:p w:rsidR="00446BEB" w:rsidRPr="00F63B8D" w:rsidRDefault="00446BEB" w:rsidP="00446BEB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9"/>
        <w:gridCol w:w="1558"/>
        <w:gridCol w:w="1679"/>
        <w:gridCol w:w="1884"/>
        <w:gridCol w:w="2186"/>
        <w:gridCol w:w="1657"/>
        <w:gridCol w:w="2167"/>
        <w:gridCol w:w="1847"/>
      </w:tblGrid>
      <w:tr w:rsidR="00446BEB" w:rsidRPr="00F63B8D" w:rsidTr="00485FBD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Progettare e realizzare un prodotto collettivo al termine di un percorso di comprensione e riflessione</w:t>
            </w:r>
          </w:p>
          <w:p w:rsidR="004C02CB" w:rsidRPr="00F63B8D" w:rsidRDefault="004C02C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il proprio punto di vista rispettando tempi e turni di parola</w:t>
            </w:r>
          </w:p>
          <w:p w:rsidR="004C02CB" w:rsidRPr="00F63B8D" w:rsidRDefault="004C02C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 e condividere esperienze in forma orale e scritta</w:t>
            </w:r>
          </w:p>
          <w:p w:rsidR="004C02CB" w:rsidRPr="00F63B8D" w:rsidRDefault="004C02C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Scrivere racconti originali evidenziano capacità descrittive e dando risalto alle emozioni dei protagonisti</w:t>
            </w:r>
          </w:p>
          <w:p w:rsidR="004C02CB" w:rsidRDefault="004C02C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Pr="00F63B8D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446BEB" w:rsidRPr="00F63B8D" w:rsidTr="00485FBD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446BEB" w:rsidRPr="00F63B8D" w:rsidTr="00DA1656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DA16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446BEB" w:rsidRPr="00F63B8D" w:rsidRDefault="00446BEB" w:rsidP="00DA1656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 sia in presenza sia in DAD;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446BEB" w:rsidRPr="00F63B8D" w:rsidRDefault="00446BEB" w:rsidP="00DA1656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446BEB" w:rsidRPr="00F63B8D" w:rsidTr="00485FBD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446BEB" w:rsidRPr="00F63B8D" w:rsidTr="00DA1656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446BEB" w:rsidRPr="00F63B8D" w:rsidTr="00485FBD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446BEB" w:rsidRPr="00F63B8D" w:rsidTr="00485FBD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446BEB" w:rsidRPr="00F63B8D" w:rsidTr="00485FBD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446BEB" w:rsidRPr="00F63B8D" w:rsidTr="00485FBD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446BEB" w:rsidRPr="00F63B8D" w:rsidRDefault="00446BEB" w:rsidP="00446BEB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 w:rsidRPr="00F63B8D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D6686E" w:rsidRDefault="00D6686E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1"/>
        <w:gridCol w:w="793"/>
        <w:gridCol w:w="1117"/>
        <w:gridCol w:w="916"/>
        <w:gridCol w:w="3475"/>
        <w:gridCol w:w="3545"/>
      </w:tblGrid>
      <w:tr w:rsidR="00845E56" w:rsidTr="00845E56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 in modalità Blended “Il testo poetico: il ritmo della poesia e il linguaggio poetico”.</w:t>
            </w:r>
          </w:p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Storia, Arte e Musica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Seconde Scuola Secondaria di Primo grado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845E56" w:rsidRDefault="00845E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845E56" w:rsidRDefault="00845E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845E56" w:rsidRDefault="00845E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845E56" w:rsidRDefault="00845E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845E56" w:rsidTr="00845E56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analisi della musicalità e delle caratteristiche lessicali dei testi poetici.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DAD e BLENDED secondo modelli di didattica interattiva.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le caratteristiche del linguaggio del testo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Comprendere e analizzare un testo poetico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Riconoscere e analizzare la struttura e i temi del linguaggio poetico</w:t>
            </w:r>
          </w:p>
          <w:p w:rsidR="00845E56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- Parafrasare, commentare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 e di gruppo in presenza, in DAD e in blended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Cooperative learning e peer education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 in DAD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You-Tube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845E56" w:rsidRDefault="00845E56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Partecipazione a concorsi poetici indetti sul territorio e dalla scuola.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Durante la modalità’ in DAD, si preferiranno lavori di ricerca ed approfondimento su appositi argomenti e tematiche assegnate.</w:t>
            </w:r>
          </w:p>
        </w:tc>
      </w:tr>
      <w:tr w:rsidR="00845E56" w:rsidTr="00845E56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845E56" w:rsidTr="00845E56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per la DAD fornito dagli editori scolastici e online</w:t>
            </w:r>
          </w:p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845E56" w:rsidTr="00845E56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845E56" w:rsidRDefault="00845E56" w:rsidP="00845E56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25"/>
        <w:gridCol w:w="1994"/>
        <w:gridCol w:w="1129"/>
      </w:tblGrid>
      <w:tr w:rsidR="00845E56" w:rsidTr="00845E56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Esprimere opinioni sulle emozioni e il messaggio del poeta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Sviluppare la creatività utilizzando le strutture del testo poetico apprese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Passare dal linguaggio poetico a quello della prosa narrativa, all’immagine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Memorizzare brani poetici significativi</w:t>
            </w: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845E56" w:rsidTr="00845E56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 sia in presenza sia in DAD;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845E56" w:rsidRDefault="00845E56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845E56" w:rsidTr="00845E56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845E56" w:rsidTr="00845E56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845E56" w:rsidTr="00845E56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845E56" w:rsidTr="00845E56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845E56" w:rsidTr="00845E56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845E56" w:rsidTr="00845E56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845E56" w:rsidRDefault="00845E56" w:rsidP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5"/>
        <w:gridCol w:w="781"/>
        <w:gridCol w:w="1061"/>
        <w:gridCol w:w="938"/>
        <w:gridCol w:w="3706"/>
        <w:gridCol w:w="3476"/>
      </w:tblGrid>
      <w:tr w:rsidR="00CB4345" w:rsidTr="00CB4345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 in modalità Blended: “Letteratura italiana”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Storia, Arte, Cittadinanza e Religione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Seconde Scuola Secondaria di Primo grado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CB4345" w:rsidRDefault="00CB434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CB4345" w:rsidRDefault="00CB434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CB4345" w:rsidRDefault="00CB434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CB4345" w:rsidRDefault="00CB434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CB4345" w:rsidTr="00CB4345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Dalle origini al Trecento; il Quattrocento e Cinquecento; il Seicento e il Settecento.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DAD e BLENDED secondo modelli di didattica interattiva.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personaggi ed eventi storici attraverso la letteratura e i generi letterari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alcuni testi e autori significativi della letteratura</w:t>
            </w:r>
          </w:p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Scoprire l'evoluzione della lingua attraverso i secoli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Saper leggere in modo espressivo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Analizzare, commentare, parafrasare un testo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Riferire su un autore inquadrandolo nel contesto storico-culturale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 e di gruppo in presenza, in DAD e in blended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Cooperative learning e peer education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 in DAD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You-Tube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Analizzare un’opera d’arte contestualizzandola nel relativo periodo storico-letterario.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Durante la modalità’ in DAD, si preferiranno lavori di ricerca ed approfondimento su appositi argomenti e tematiche assegnate.</w:t>
            </w:r>
          </w:p>
        </w:tc>
      </w:tr>
      <w:tr w:rsidR="00CB4345" w:rsidTr="00CB4345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CB4345" w:rsidTr="00CB4345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per la DAD fornito dagli editori scolastici e online</w:t>
            </w:r>
          </w:p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CB4345" w:rsidTr="00CB4345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CB4345" w:rsidRDefault="00CB4345" w:rsidP="00CB4345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25"/>
        <w:gridCol w:w="1994"/>
        <w:gridCol w:w="1129"/>
      </w:tblGrid>
      <w:tr w:rsidR="00CB4345" w:rsidTr="00CB4345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riferire ed esporre i contenuti appresi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parafrasare e analizzare i testi narrativi e poetici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riconoscere i valori storico-culturali della nostra letteratura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Interiorizzare che la letteratura non conosce confini e ha un significato e un valore universale</w:t>
            </w: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CB4345" w:rsidTr="00CB4345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 sia in presenza sia in DAD;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CB4345" w:rsidRDefault="00CB4345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CB4345" w:rsidTr="00CB434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CB4345" w:rsidTr="00CB4345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CB4345" w:rsidTr="00CB434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CB4345" w:rsidTr="00CB434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CB4345" w:rsidTr="00CB434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CB4345" w:rsidTr="00CB434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CB4345" w:rsidRDefault="00CB4345" w:rsidP="00CB4345">
      <w:pPr>
        <w:rPr>
          <w:rFonts w:ascii="Book Antiqua" w:hAnsi="Book Antiqua" w:cs="Times New Roman"/>
          <w:sz w:val="20"/>
          <w:szCs w:val="20"/>
        </w:rPr>
      </w:pPr>
      <w:r>
        <w:rPr>
          <w:rFonts w:ascii="Book Antiqua" w:eastAsia="Times New Roman" w:hAnsi="Book Antiqua" w:cs="Times New Roman"/>
          <w:sz w:val="20"/>
          <w:szCs w:val="20"/>
          <w:lang w:eastAsia="it-IT"/>
        </w:rPr>
        <w:br/>
      </w: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tbl>
      <w:tblPr>
        <w:tblW w:w="14287" w:type="dxa"/>
        <w:tblInd w:w="-40" w:type="dxa"/>
        <w:tblLook w:val="04A0" w:firstRow="1" w:lastRow="0" w:firstColumn="1" w:lastColumn="0" w:noHBand="0" w:noVBand="1"/>
      </w:tblPr>
      <w:tblGrid>
        <w:gridCol w:w="3496"/>
        <w:gridCol w:w="275"/>
        <w:gridCol w:w="229"/>
        <w:gridCol w:w="2301"/>
        <w:gridCol w:w="4619"/>
        <w:gridCol w:w="3367"/>
      </w:tblGrid>
      <w:tr w:rsidR="00085422" w:rsidTr="00085422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 in modalità Blended</w:t>
            </w:r>
            <w:r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Riflessioni sulla lingua – “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 rapporti tra le parole: la sintassi della frase semplice”</w:t>
            </w:r>
          </w:p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Seconde Scuola Secondaria di Primo grado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085422" w:rsidTr="00085422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Percorso didattico: 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Consolidamento delle conoscenze della morfologia; la frase semplice o proposizione; 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la frase minima; il soggetto e il predicato; l’attributo e l’apposizione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; 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 complementi.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DAD e BLENDED secondo modelli di didattica interattiva.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Interagisce in modo efficace in diverse situazioni comunicative.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Ascolta, comprende e produce testi di vario tipo con correttezza, coesione e coerenza.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Padroneggia e applica in situazioni diverse le conoscenze fondamentali relative al lessico, alla morfologia, all’organizzazione logico-sintattica della frase semplice e complessa, ai connettivi testuali.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le categorie sintattiche</w:t>
            </w:r>
          </w:p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la struttura logica della frase semplice</w:t>
            </w:r>
          </w:p>
          <w:p w:rsidR="00085422" w:rsidRDefault="00085422">
            <w:pPr>
              <w:spacing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Approfondire l'uso del lessico</w:t>
            </w:r>
          </w:p>
          <w:p w:rsidR="00085422" w:rsidRDefault="00085422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riconoscere e analizzare le funzioni logiche della frase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usare un lessico adeguato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utilizzare tecniche di costruzione della frase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usare consapevolmente gli strumenti di consultazione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085422" w:rsidRDefault="00085422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 e di gruppo in presenza, in DAD e in blended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Cooperative learning e peer education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 in DAD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Esercitazioni Invalsi ed esercizi di riconoscimento, classificazione, completamento, trasformazione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Restituzione degli elaborati corretti tramite i diversi canali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You-Tube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085422" w:rsidRDefault="00085422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Produrre e/o risolvere da soli e in squadra giochi e quiz grammaticali. </w:t>
            </w:r>
          </w:p>
          <w:p w:rsidR="00085422" w:rsidRDefault="00085422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 che abbiano caratteristiche morfo-sintattiche e lessicali di correttezza, coerenza e coesione.</w:t>
            </w:r>
          </w:p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Durante la modalità’ in DAD, si preferiranno lavori di ricerca ed approfondimento su appositi argomenti e tematiche assegnate.</w:t>
            </w:r>
          </w:p>
        </w:tc>
      </w:tr>
      <w:tr w:rsidR="00085422" w:rsidTr="00085422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lastRenderedPageBreak/>
              <w:t>Piattaforme, strumenti, canali di comunicazione utilizzati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085422" w:rsidTr="00085422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Strumenti Dispensativi e Compensativi per DSA e BES</w:t>
            </w:r>
          </w:p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per la DAD fornito dagli editori scolastici e online</w:t>
            </w:r>
          </w:p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085422" w:rsidTr="00085422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</w:tr>
    </w:tbl>
    <w:p w:rsidR="00085422" w:rsidRDefault="00085422" w:rsidP="00085422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Look w:val="04A0" w:firstRow="1" w:lastRow="0" w:firstColumn="1" w:lastColumn="0" w:noHBand="0" w:noVBand="1"/>
      </w:tblPr>
      <w:tblGrid>
        <w:gridCol w:w="1329"/>
        <w:gridCol w:w="1558"/>
        <w:gridCol w:w="1679"/>
        <w:gridCol w:w="1884"/>
        <w:gridCol w:w="2186"/>
        <w:gridCol w:w="1657"/>
        <w:gridCol w:w="2167"/>
        <w:gridCol w:w="1847"/>
      </w:tblGrid>
      <w:tr w:rsidR="00085422" w:rsidTr="00085422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Usare le regole acquisite in contesti diversi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Usare le regole acquisite per comunicare in modo logico i propri pensieri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Saper scrivere correttamente utilizzando le conoscenze grammaticali e sintattiche ed un lessico adeguato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usare consapevolmente gli strumenti di consultazione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085422" w:rsidTr="00085422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085422" w:rsidRDefault="00085422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 sia in presenza sia in DAD;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085422" w:rsidRDefault="00085422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085422" w:rsidTr="00085422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085422" w:rsidTr="00085422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085422" w:rsidTr="00085422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085422" w:rsidTr="00085422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085422" w:rsidTr="00085422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085422" w:rsidTr="00085422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085422" w:rsidRDefault="00085422" w:rsidP="00085422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sectPr w:rsidR="00085422" w:rsidSect="00485F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E17" w:rsidRDefault="00EB4E17" w:rsidP="00F63B8D">
      <w:pPr>
        <w:spacing w:after="0" w:line="240" w:lineRule="auto"/>
      </w:pPr>
      <w:r>
        <w:separator/>
      </w:r>
    </w:p>
  </w:endnote>
  <w:endnote w:type="continuationSeparator" w:id="0">
    <w:p w:rsidR="00EB4E17" w:rsidRDefault="00EB4E17" w:rsidP="00F63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5015830"/>
      <w:docPartObj>
        <w:docPartGallery w:val="Page Numbers (Bottom of Page)"/>
        <w:docPartUnique/>
      </w:docPartObj>
    </w:sdtPr>
    <w:sdtEndPr/>
    <w:sdtContent>
      <w:p w:rsidR="00F63B8D" w:rsidRDefault="00F63B8D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1F2">
          <w:rPr>
            <w:noProof/>
          </w:rPr>
          <w:t>5</w:t>
        </w:r>
        <w:r>
          <w:fldChar w:fldCharType="end"/>
        </w:r>
      </w:p>
    </w:sdtContent>
  </w:sdt>
  <w:p w:rsidR="00F63B8D" w:rsidRDefault="00F63B8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E17" w:rsidRDefault="00EB4E17" w:rsidP="00F63B8D">
      <w:pPr>
        <w:spacing w:after="0" w:line="240" w:lineRule="auto"/>
      </w:pPr>
      <w:r>
        <w:separator/>
      </w:r>
    </w:p>
  </w:footnote>
  <w:footnote w:type="continuationSeparator" w:id="0">
    <w:p w:rsidR="00EB4E17" w:rsidRDefault="00EB4E17" w:rsidP="00F63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315078"/>
    <w:multiLevelType w:val="hybridMultilevel"/>
    <w:tmpl w:val="8A488882"/>
    <w:lvl w:ilvl="0" w:tplc="06D47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B2B2B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EF2"/>
    <w:rsid w:val="000315B1"/>
    <w:rsid w:val="00070118"/>
    <w:rsid w:val="00085422"/>
    <w:rsid w:val="001871F2"/>
    <w:rsid w:val="00356C5F"/>
    <w:rsid w:val="00446BEB"/>
    <w:rsid w:val="00485ED4"/>
    <w:rsid w:val="00485FBD"/>
    <w:rsid w:val="004C02CB"/>
    <w:rsid w:val="00663758"/>
    <w:rsid w:val="00676EF2"/>
    <w:rsid w:val="006A6E31"/>
    <w:rsid w:val="006F0DB1"/>
    <w:rsid w:val="007462CF"/>
    <w:rsid w:val="00845E56"/>
    <w:rsid w:val="00912238"/>
    <w:rsid w:val="00A1102D"/>
    <w:rsid w:val="00AC519E"/>
    <w:rsid w:val="00B10697"/>
    <w:rsid w:val="00BB5E81"/>
    <w:rsid w:val="00BE59DA"/>
    <w:rsid w:val="00CB4345"/>
    <w:rsid w:val="00CC11A8"/>
    <w:rsid w:val="00D6686E"/>
    <w:rsid w:val="00DA1656"/>
    <w:rsid w:val="00EB4E17"/>
    <w:rsid w:val="00F63B8D"/>
    <w:rsid w:val="00FE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F351B6-20A7-4170-8C18-7D9DF908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46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4C02C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63B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3B8D"/>
  </w:style>
  <w:style w:type="paragraph" w:styleId="Pidipagina">
    <w:name w:val="footer"/>
    <w:basedOn w:val="Normale"/>
    <w:link w:val="PidipaginaCarattere"/>
    <w:uiPriority w:val="99"/>
    <w:unhideWhenUsed/>
    <w:rsid w:val="00F63B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3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8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28</Pages>
  <Words>3670</Words>
  <Characters>20922</Characters>
  <Application>Microsoft Office Word</Application>
  <DocSecurity>0</DocSecurity>
  <Lines>174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Microsoft</cp:lastModifiedBy>
  <cp:revision>25</cp:revision>
  <dcterms:created xsi:type="dcterms:W3CDTF">2020-06-25T10:15:00Z</dcterms:created>
  <dcterms:modified xsi:type="dcterms:W3CDTF">2022-09-08T18:34:00Z</dcterms:modified>
</cp:coreProperties>
</file>